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5F7" w:rsidRPr="00661A86" w:rsidRDefault="005645F7" w:rsidP="005645F7">
      <w:pPr>
        <w:widowControl/>
        <w:pBdr>
          <w:bottom w:val="single" w:sz="4" w:space="5" w:color="D3D3D3"/>
        </w:pBdr>
        <w:shd w:val="clear" w:color="auto" w:fill="FFFFFF"/>
        <w:jc w:val="center"/>
        <w:outlineLvl w:val="1"/>
        <w:rPr>
          <w:rFonts w:ascii="Verdana" w:eastAsia="SimSun" w:hAnsi="Verdana" w:cs="SimSun"/>
          <w:b/>
          <w:bCs/>
          <w:color w:val="3D556D"/>
          <w:kern w:val="0"/>
          <w:sz w:val="22"/>
          <w:lang w:val="en-GB"/>
        </w:rPr>
      </w:pPr>
      <w:r w:rsidRPr="00661A86">
        <w:rPr>
          <w:rFonts w:ascii="Verdana" w:eastAsia="SimSun" w:hAnsi="Verdana" w:cs="SimSun"/>
          <w:b/>
          <w:bCs/>
          <w:color w:val="3D556D"/>
          <w:kern w:val="0"/>
          <w:sz w:val="22"/>
        </w:rPr>
        <w:t>中国传媒大学与英国伦敦大学皇家霍洛威学院双硕士学位项目申请通知</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bdr w:val="none" w:sz="0" w:space="0" w:color="auto" w:frame="1"/>
          <w:lang w:val="en-GB"/>
        </w:rPr>
      </w:pP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根据中国传媒大学与英国伦敦大学皇家霍洛威学院</w:t>
      </w:r>
      <w:hyperlink r:id="rId6" w:history="1">
        <w:r w:rsidRPr="00661A86">
          <w:rPr>
            <w:rFonts w:ascii="SimSun" w:eastAsia="SimSun" w:hAnsi="SimSun" w:cs="SimSun" w:hint="eastAsia"/>
            <w:color w:val="0000FF"/>
            <w:kern w:val="0"/>
            <w:sz w:val="22"/>
            <w:u w:val="single"/>
          </w:rPr>
          <w:t>http://www.rhul.ac.uk/</w:t>
        </w:r>
      </w:hyperlink>
      <w:r w:rsidRPr="00661A86">
        <w:rPr>
          <w:rFonts w:ascii="SimSun" w:eastAsia="SimSun" w:hAnsi="SimSun" w:cs="SimSun" w:hint="eastAsia"/>
          <w:color w:val="000000"/>
          <w:kern w:val="0"/>
          <w:sz w:val="22"/>
          <w:bdr w:val="none" w:sz="0" w:space="0" w:color="auto" w:frame="1"/>
        </w:rPr>
        <w:t>的双硕士学位协议，中国传媒大学全日制在读硕士生可选择在皇家霍洛威学院媒体艺术系学习一年。符合条件的同学可分别申请两校的硕士学位。</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33"/>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一、专业</w:t>
      </w:r>
      <w:r w:rsidRPr="00661A86">
        <w:rPr>
          <w:rFonts w:ascii="SimSun" w:eastAsia="SimSun" w:hAnsi="SimSun" w:cs="SimSun" w:hint="eastAsia"/>
          <w:color w:val="000000"/>
          <w:kern w:val="0"/>
          <w:sz w:val="22"/>
        </w:rPr>
        <w:t xml:space="preserve"> </w:t>
      </w:r>
    </w:p>
    <w:p w:rsidR="005645F7" w:rsidRPr="008C7BDE" w:rsidRDefault="005645F7" w:rsidP="008C7BDE">
      <w:pPr>
        <w:widowControl/>
        <w:shd w:val="clear" w:color="auto" w:fill="FFFFFF"/>
        <w:spacing w:line="480" w:lineRule="auto"/>
        <w:ind w:firstLine="440"/>
        <w:jc w:val="left"/>
        <w:rPr>
          <w:rFonts w:ascii="SimSun" w:hAnsi="SimSun" w:cs="SimSun" w:hint="eastAsia"/>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该双硕士协议目前涉及皇家霍洛威学院媒体艺术系</w:t>
      </w:r>
      <w:hyperlink r:id="rId7" w:history="1">
        <w:r w:rsidRPr="00661A86">
          <w:rPr>
            <w:rFonts w:ascii="SimSun" w:eastAsia="SimSun" w:hAnsi="SimSun" w:cs="SimSun" w:hint="eastAsia"/>
            <w:color w:val="0000FF"/>
            <w:kern w:val="0"/>
            <w:sz w:val="22"/>
            <w:u w:val="single"/>
          </w:rPr>
          <w:t>http://www.rhul.ac.uk/mediaarts</w:t>
        </w:r>
      </w:hyperlink>
      <w:r w:rsidRPr="00661A86">
        <w:rPr>
          <w:rFonts w:ascii="SimSun" w:eastAsia="SimSun" w:hAnsi="SimSun" w:cs="SimSun" w:hint="eastAsia"/>
          <w:color w:val="000000"/>
          <w:kern w:val="0"/>
          <w:sz w:val="22"/>
          <w:bdr w:val="none" w:sz="0" w:space="0" w:color="auto" w:frame="1"/>
        </w:rPr>
        <w:t xml:space="preserve"> 的两个硕士专业：国际广播电视产业</w:t>
      </w:r>
      <w:r w:rsidR="008C7BDE">
        <w:rPr>
          <w:rFonts w:asciiTheme="minorEastAsia" w:hAnsiTheme="minorEastAsia" w:cs="SimSun" w:hint="eastAsia"/>
          <w:color w:val="000000"/>
          <w:kern w:val="0"/>
          <w:sz w:val="22"/>
          <w:bdr w:val="none" w:sz="0" w:space="0" w:color="auto" w:frame="1"/>
        </w:rPr>
        <w:t>(</w:t>
      </w:r>
      <w:r w:rsidRPr="00661A86">
        <w:rPr>
          <w:rFonts w:ascii="SimSun" w:eastAsia="SimSun" w:hAnsi="SimSun" w:cs="SimSun" w:hint="eastAsia"/>
          <w:color w:val="000000"/>
          <w:kern w:val="0"/>
          <w:sz w:val="22"/>
          <w:bdr w:val="none" w:sz="0" w:space="0" w:color="auto" w:frame="1"/>
        </w:rPr>
        <w:t>原名</w:t>
      </w:r>
      <w:r w:rsidR="008C7BDE">
        <w:rPr>
          <w:rFonts w:asciiTheme="minorEastAsia" w:hAnsiTheme="minorEastAsia" w:cs="SimSun" w:hint="eastAsia"/>
          <w:color w:val="000000"/>
          <w:kern w:val="0"/>
          <w:sz w:val="22"/>
          <w:bdr w:val="none" w:sz="0" w:space="0" w:color="auto" w:frame="1"/>
        </w:rPr>
        <w:t>:</w:t>
      </w:r>
      <w:r w:rsidRPr="00661A86">
        <w:rPr>
          <w:rFonts w:ascii="SimSun" w:eastAsia="SimSun" w:hAnsi="SimSun" w:cs="SimSun" w:hint="eastAsia"/>
          <w:color w:val="000000"/>
          <w:kern w:val="0"/>
          <w:sz w:val="22"/>
          <w:bdr w:val="none" w:sz="0" w:space="0" w:color="auto" w:frame="1"/>
        </w:rPr>
        <w:t>国际广播电视)、纪录片创作。详细介绍，请参看网页：</w:t>
      </w:r>
      <w:r w:rsidRPr="00661A86">
        <w:rPr>
          <w:rFonts w:ascii="SimSun" w:eastAsia="SimSun" w:hAnsi="SimSun" w:cs="SimSun" w:hint="eastAsia"/>
          <w:color w:val="000000"/>
          <w:kern w:val="0"/>
          <w:sz w:val="22"/>
        </w:rPr>
        <w:t xml:space="preserve"> </w:t>
      </w:r>
    </w:p>
    <w:p w:rsidR="005645F7" w:rsidRPr="00661A86" w:rsidRDefault="00756B14" w:rsidP="005645F7">
      <w:pPr>
        <w:widowControl/>
        <w:shd w:val="clear" w:color="auto" w:fill="FFFFFF"/>
        <w:spacing w:line="480" w:lineRule="auto"/>
        <w:jc w:val="left"/>
        <w:rPr>
          <w:sz w:val="22"/>
        </w:rPr>
      </w:pPr>
      <w:hyperlink r:id="rId8" w:history="1">
        <w:r w:rsidR="005645F7" w:rsidRPr="00661A86">
          <w:rPr>
            <w:rStyle w:val="Hyperlink"/>
            <w:sz w:val="22"/>
          </w:rPr>
          <w:t>https://www.royalholloway.ac.uk/mediaarts/coursefinder/mainternationaltelevisionindustries.aspx</w:t>
        </w:r>
      </w:hyperlink>
    </w:p>
    <w:p w:rsidR="005645F7" w:rsidRPr="00661A86" w:rsidRDefault="00756B14" w:rsidP="005645F7">
      <w:pPr>
        <w:widowControl/>
        <w:shd w:val="clear" w:color="auto" w:fill="FFFFFF"/>
        <w:spacing w:line="480" w:lineRule="auto"/>
        <w:jc w:val="left"/>
        <w:rPr>
          <w:rFonts w:ascii="SimSun" w:eastAsia="SimSun" w:hAnsi="SimSun" w:cs="SimSun"/>
          <w:color w:val="000000"/>
          <w:kern w:val="0"/>
          <w:sz w:val="22"/>
        </w:rPr>
      </w:pPr>
      <w:hyperlink r:id="rId9" w:history="1">
        <w:r w:rsidR="005645F7" w:rsidRPr="00661A86">
          <w:rPr>
            <w:rFonts w:ascii="Times New Roman" w:eastAsia="SimSun" w:hAnsi="Times New Roman" w:cs="Times New Roman"/>
            <w:color w:val="0000FF"/>
            <w:kern w:val="0"/>
            <w:sz w:val="22"/>
            <w:u w:val="single"/>
          </w:rPr>
          <w:t>http://www.rhul.ac.uk/mediaarts/prospectivestudents/postgraduatetaught/mastersdocumentarybypractice.aspx</w:t>
        </w:r>
      </w:hyperlink>
      <w:r w:rsidR="005645F7"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33"/>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二、名额</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皇家霍洛威学院目前每年接收至多16名来自中国传媒大学的全日制在读硕士生，每专业至多招收8名。</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33"/>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三、学费及其他费用</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 xml:space="preserve">1、学费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67"/>
        <w:gridCol w:w="4150"/>
        <w:gridCol w:w="1609"/>
      </w:tblGrid>
      <w:tr w:rsidR="005645F7" w:rsidRPr="00661A86" w:rsidTr="00822AB1">
        <w:tc>
          <w:tcPr>
            <w:tcW w:w="2760"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课程名称</w:t>
            </w:r>
            <w:r w:rsidRPr="00661A86">
              <w:rPr>
                <w:rFonts w:ascii="SimSun" w:eastAsia="SimSun" w:hAnsi="SimSun" w:cs="SimSun"/>
                <w:color w:val="000000"/>
                <w:kern w:val="0"/>
                <w:sz w:val="22"/>
                <w:bdr w:val="none" w:sz="0" w:space="0" w:color="auto" w:frame="1"/>
              </w:rPr>
              <w:t xml:space="preserve"> </w:t>
            </w:r>
          </w:p>
        </w:tc>
        <w:tc>
          <w:tcPr>
            <w:tcW w:w="445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起止时间</w:t>
            </w:r>
            <w:r w:rsidRPr="00661A86">
              <w:rPr>
                <w:rFonts w:ascii="SimSun" w:eastAsia="SimSun" w:hAnsi="SimSun" w:cs="SimSun"/>
                <w:color w:val="000000"/>
                <w:kern w:val="0"/>
                <w:sz w:val="22"/>
                <w:bdr w:val="none" w:sz="0" w:space="0" w:color="auto" w:frame="1"/>
              </w:rPr>
              <w:t xml:space="preserve"> </w:t>
            </w:r>
          </w:p>
        </w:tc>
        <w:tc>
          <w:tcPr>
            <w:tcW w:w="169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学费</w:t>
            </w:r>
            <w:r w:rsidRPr="00661A86">
              <w:rPr>
                <w:rFonts w:ascii="SimSun" w:eastAsia="SimSun" w:hAnsi="SimSun" w:cs="SimSun"/>
                <w:color w:val="000000"/>
                <w:kern w:val="0"/>
                <w:sz w:val="22"/>
                <w:bdr w:val="none" w:sz="0" w:space="0" w:color="auto" w:frame="1"/>
              </w:rPr>
              <w:t xml:space="preserve"> </w:t>
            </w:r>
          </w:p>
        </w:tc>
      </w:tr>
      <w:tr w:rsidR="005645F7" w:rsidRPr="00661A86" w:rsidTr="00822AB1">
        <w:tc>
          <w:tcPr>
            <w:tcW w:w="2760"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媒体艺术系硕士课程</w:t>
            </w:r>
            <w:r w:rsidRPr="00661A86">
              <w:rPr>
                <w:rFonts w:ascii="SimSun" w:eastAsia="SimSun" w:hAnsi="SimSun" w:cs="SimSun"/>
                <w:color w:val="000000"/>
                <w:kern w:val="0"/>
                <w:sz w:val="22"/>
                <w:bdr w:val="none" w:sz="0" w:space="0" w:color="auto" w:frame="1"/>
              </w:rPr>
              <w:t xml:space="preserve"> </w:t>
            </w:r>
          </w:p>
        </w:tc>
        <w:tc>
          <w:tcPr>
            <w:tcW w:w="445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201</w:t>
            </w:r>
            <w:r w:rsidRPr="00661A86">
              <w:rPr>
                <w:rFonts w:ascii="SimSun" w:eastAsia="SimSun" w:hAnsi="SimSun" w:cs="SimSun" w:hint="eastAsia"/>
                <w:color w:val="000000"/>
                <w:kern w:val="0"/>
                <w:sz w:val="22"/>
                <w:bdr w:val="none" w:sz="0" w:space="0" w:color="auto" w:frame="1"/>
              </w:rPr>
              <w:t>5年</w:t>
            </w:r>
            <w:r w:rsidRPr="00661A86">
              <w:rPr>
                <w:rFonts w:ascii="SimSun" w:eastAsia="SimSun" w:hAnsi="SimSun" w:cs="SimSun"/>
                <w:color w:val="000000"/>
                <w:kern w:val="0"/>
                <w:sz w:val="22"/>
                <w:bdr w:val="none" w:sz="0" w:space="0" w:color="auto" w:frame="1"/>
              </w:rPr>
              <w:t>9</w:t>
            </w:r>
            <w:r w:rsidRPr="00661A86">
              <w:rPr>
                <w:rFonts w:ascii="SimSun" w:eastAsia="SimSun" w:hAnsi="SimSun" w:cs="SimSun" w:hint="eastAsia"/>
                <w:color w:val="000000"/>
                <w:kern w:val="0"/>
                <w:sz w:val="22"/>
                <w:bdr w:val="none" w:sz="0" w:space="0" w:color="auto" w:frame="1"/>
              </w:rPr>
              <w:t>月</w:t>
            </w:r>
            <w:r w:rsidRPr="00661A86">
              <w:rPr>
                <w:rFonts w:ascii="SimSun" w:eastAsia="SimSun" w:hAnsi="SimSun" w:cs="SimSun"/>
                <w:color w:val="000000"/>
                <w:kern w:val="0"/>
                <w:sz w:val="22"/>
                <w:bdr w:val="none" w:sz="0" w:space="0" w:color="auto" w:frame="1"/>
              </w:rPr>
              <w:t>2</w:t>
            </w:r>
            <w:r w:rsidRPr="00661A86">
              <w:rPr>
                <w:rFonts w:ascii="SimSun" w:eastAsia="SimSun" w:hAnsi="SimSun" w:cs="SimSun" w:hint="eastAsia"/>
                <w:color w:val="000000"/>
                <w:kern w:val="0"/>
                <w:sz w:val="22"/>
                <w:bdr w:val="none" w:sz="0" w:space="0" w:color="auto" w:frame="1"/>
              </w:rPr>
              <w:t>1日至</w:t>
            </w:r>
            <w:r w:rsidRPr="00661A86">
              <w:rPr>
                <w:rFonts w:ascii="SimSun" w:eastAsia="SimSun" w:hAnsi="SimSun" w:cs="SimSun"/>
                <w:color w:val="000000"/>
                <w:kern w:val="0"/>
                <w:sz w:val="22"/>
                <w:bdr w:val="none" w:sz="0" w:space="0" w:color="auto" w:frame="1"/>
              </w:rPr>
              <w:t>201</w:t>
            </w:r>
            <w:r w:rsidR="00E10197">
              <w:rPr>
                <w:rFonts w:ascii="SimSun" w:eastAsia="SimSun" w:hAnsi="SimSun" w:cs="SimSun"/>
                <w:color w:val="000000"/>
                <w:kern w:val="0"/>
                <w:sz w:val="22"/>
                <w:bdr w:val="none" w:sz="0" w:space="0" w:color="auto" w:frame="1"/>
              </w:rPr>
              <w:t>6</w:t>
            </w:r>
            <w:r w:rsidRPr="00661A86">
              <w:rPr>
                <w:rFonts w:ascii="SimSun" w:eastAsia="SimSun" w:hAnsi="SimSun" w:cs="SimSun" w:hint="eastAsia"/>
                <w:color w:val="000000"/>
                <w:kern w:val="0"/>
                <w:sz w:val="22"/>
                <w:bdr w:val="none" w:sz="0" w:space="0" w:color="auto" w:frame="1"/>
              </w:rPr>
              <w:t>年</w:t>
            </w:r>
            <w:r w:rsidRPr="00661A86">
              <w:rPr>
                <w:rFonts w:ascii="SimSun" w:eastAsia="SimSun" w:hAnsi="SimSun" w:cs="SimSun"/>
                <w:color w:val="000000"/>
                <w:kern w:val="0"/>
                <w:sz w:val="22"/>
                <w:bdr w:val="none" w:sz="0" w:space="0" w:color="auto" w:frame="1"/>
              </w:rPr>
              <w:t>9</w:t>
            </w:r>
            <w:r w:rsidRPr="00661A86">
              <w:rPr>
                <w:rFonts w:ascii="SimSun" w:eastAsia="SimSun" w:hAnsi="SimSun" w:cs="SimSun" w:hint="eastAsia"/>
                <w:color w:val="000000"/>
                <w:kern w:val="0"/>
                <w:sz w:val="22"/>
                <w:bdr w:val="none" w:sz="0" w:space="0" w:color="auto" w:frame="1"/>
              </w:rPr>
              <w:t>月初</w:t>
            </w:r>
            <w:r w:rsidRPr="00661A86">
              <w:rPr>
                <w:rFonts w:ascii="SimSun" w:eastAsia="SimSun" w:hAnsi="SimSun" w:cs="SimSun"/>
                <w:color w:val="000000"/>
                <w:kern w:val="0"/>
                <w:sz w:val="22"/>
                <w:bdr w:val="none" w:sz="0" w:space="0" w:color="auto" w:frame="1"/>
              </w:rPr>
              <w:t xml:space="preserve"> </w:t>
            </w:r>
          </w:p>
        </w:tc>
        <w:tc>
          <w:tcPr>
            <w:tcW w:w="169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13900</w:t>
            </w:r>
            <w:r w:rsidRPr="00661A86">
              <w:rPr>
                <w:rFonts w:ascii="SimSun" w:eastAsia="SimSun" w:hAnsi="SimSun" w:cs="SimSun" w:hint="eastAsia"/>
                <w:color w:val="000000"/>
                <w:kern w:val="0"/>
                <w:sz w:val="22"/>
                <w:bdr w:val="none" w:sz="0" w:space="0" w:color="auto" w:frame="1"/>
              </w:rPr>
              <w:t>英镑</w:t>
            </w:r>
            <w:r w:rsidRPr="00661A86">
              <w:rPr>
                <w:rFonts w:ascii="SimSun" w:eastAsia="SimSun" w:hAnsi="SimSun" w:cs="SimSun"/>
                <w:color w:val="000000"/>
                <w:kern w:val="0"/>
                <w:sz w:val="22"/>
                <w:bdr w:val="none" w:sz="0" w:space="0" w:color="auto" w:frame="1"/>
              </w:rPr>
              <w:t xml:space="preserve"> </w:t>
            </w:r>
          </w:p>
        </w:tc>
      </w:tr>
      <w:tr w:rsidR="005645F7" w:rsidRPr="00661A86" w:rsidTr="00822AB1">
        <w:tc>
          <w:tcPr>
            <w:tcW w:w="2760"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4</w:t>
            </w:r>
            <w:r w:rsidRPr="00661A86">
              <w:rPr>
                <w:rFonts w:ascii="SimSun" w:eastAsia="SimSun" w:hAnsi="SimSun" w:cs="SimSun" w:hint="eastAsia"/>
                <w:color w:val="000000"/>
                <w:kern w:val="0"/>
                <w:sz w:val="22"/>
                <w:bdr w:val="none" w:sz="0" w:space="0" w:color="auto" w:frame="1"/>
              </w:rPr>
              <w:t>周语言课程</w:t>
            </w:r>
            <w:r w:rsidRPr="00661A86">
              <w:rPr>
                <w:rFonts w:ascii="SimSun" w:eastAsia="SimSun" w:hAnsi="SimSun" w:cs="SimSun"/>
                <w:color w:val="000000"/>
                <w:kern w:val="0"/>
                <w:sz w:val="22"/>
                <w:bdr w:val="none" w:sz="0" w:space="0" w:color="auto" w:frame="1"/>
              </w:rPr>
              <w:t xml:space="preserve"> </w:t>
            </w:r>
          </w:p>
        </w:tc>
        <w:tc>
          <w:tcPr>
            <w:tcW w:w="445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2015年8月13日</w:t>
            </w:r>
          </w:p>
        </w:tc>
        <w:tc>
          <w:tcPr>
            <w:tcW w:w="169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1</w:t>
            </w:r>
            <w:r w:rsidRPr="00661A86">
              <w:rPr>
                <w:rFonts w:ascii="SimSun" w:eastAsia="SimSun" w:hAnsi="SimSun" w:cs="SimSun" w:hint="eastAsia"/>
                <w:color w:val="000000"/>
                <w:kern w:val="0"/>
                <w:sz w:val="22"/>
                <w:bdr w:val="none" w:sz="0" w:space="0" w:color="auto" w:frame="1"/>
              </w:rPr>
              <w:t>2</w:t>
            </w:r>
            <w:r w:rsidRPr="00661A86">
              <w:rPr>
                <w:rFonts w:ascii="SimSun" w:eastAsia="SimSun" w:hAnsi="SimSun" w:cs="SimSun"/>
                <w:color w:val="000000"/>
                <w:kern w:val="0"/>
                <w:sz w:val="22"/>
                <w:bdr w:val="none" w:sz="0" w:space="0" w:color="auto" w:frame="1"/>
              </w:rPr>
              <w:t>50</w:t>
            </w:r>
            <w:r w:rsidRPr="00661A86">
              <w:rPr>
                <w:rFonts w:ascii="SimSun" w:eastAsia="SimSun" w:hAnsi="SimSun" w:cs="SimSun" w:hint="eastAsia"/>
                <w:color w:val="000000"/>
                <w:kern w:val="0"/>
                <w:sz w:val="22"/>
                <w:bdr w:val="none" w:sz="0" w:space="0" w:color="auto" w:frame="1"/>
              </w:rPr>
              <w:t>英镑</w:t>
            </w:r>
            <w:r w:rsidRPr="00661A86">
              <w:rPr>
                <w:rFonts w:ascii="SimSun" w:eastAsia="SimSun" w:hAnsi="SimSun" w:cs="SimSun"/>
                <w:color w:val="000000"/>
                <w:kern w:val="0"/>
                <w:sz w:val="22"/>
                <w:bdr w:val="none" w:sz="0" w:space="0" w:color="auto" w:frame="1"/>
              </w:rPr>
              <w:t xml:space="preserve"> </w:t>
            </w:r>
          </w:p>
        </w:tc>
      </w:tr>
      <w:tr w:rsidR="005645F7" w:rsidRPr="00661A86" w:rsidTr="00822AB1">
        <w:tc>
          <w:tcPr>
            <w:tcW w:w="2760"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8</w:t>
            </w:r>
            <w:r w:rsidRPr="00661A86">
              <w:rPr>
                <w:rFonts w:ascii="SimSun" w:eastAsia="SimSun" w:hAnsi="SimSun" w:cs="SimSun" w:hint="eastAsia"/>
                <w:color w:val="000000"/>
                <w:kern w:val="0"/>
                <w:sz w:val="22"/>
                <w:bdr w:val="none" w:sz="0" w:space="0" w:color="auto" w:frame="1"/>
              </w:rPr>
              <w:t>周语言课程</w:t>
            </w:r>
            <w:r w:rsidRPr="00661A86">
              <w:rPr>
                <w:rFonts w:ascii="SimSun" w:eastAsia="SimSun" w:hAnsi="SimSun" w:cs="SimSun"/>
                <w:color w:val="000000"/>
                <w:kern w:val="0"/>
                <w:sz w:val="22"/>
                <w:bdr w:val="none" w:sz="0" w:space="0" w:color="auto" w:frame="1"/>
              </w:rPr>
              <w:t xml:space="preserve"> </w:t>
            </w:r>
          </w:p>
        </w:tc>
        <w:tc>
          <w:tcPr>
            <w:tcW w:w="445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2015年7月16日</w:t>
            </w:r>
          </w:p>
        </w:tc>
        <w:tc>
          <w:tcPr>
            <w:tcW w:w="169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24</w:t>
            </w:r>
            <w:r w:rsidRPr="00661A86">
              <w:rPr>
                <w:rFonts w:ascii="SimSun" w:eastAsia="SimSun" w:hAnsi="SimSun" w:cs="SimSun" w:hint="eastAsia"/>
                <w:color w:val="000000"/>
                <w:kern w:val="0"/>
                <w:sz w:val="22"/>
                <w:bdr w:val="none" w:sz="0" w:space="0" w:color="auto" w:frame="1"/>
              </w:rPr>
              <w:t>0</w:t>
            </w:r>
            <w:r w:rsidRPr="00661A86">
              <w:rPr>
                <w:rFonts w:ascii="SimSun" w:eastAsia="SimSun" w:hAnsi="SimSun" w:cs="SimSun"/>
                <w:color w:val="000000"/>
                <w:kern w:val="0"/>
                <w:sz w:val="22"/>
                <w:bdr w:val="none" w:sz="0" w:space="0" w:color="auto" w:frame="1"/>
              </w:rPr>
              <w:t>0</w:t>
            </w:r>
            <w:r w:rsidRPr="00661A86">
              <w:rPr>
                <w:rFonts w:ascii="SimSun" w:eastAsia="SimSun" w:hAnsi="SimSun" w:cs="SimSun" w:hint="eastAsia"/>
                <w:color w:val="000000"/>
                <w:kern w:val="0"/>
                <w:sz w:val="22"/>
                <w:bdr w:val="none" w:sz="0" w:space="0" w:color="auto" w:frame="1"/>
              </w:rPr>
              <w:t>英镑</w:t>
            </w:r>
            <w:r w:rsidRPr="00661A86">
              <w:rPr>
                <w:rFonts w:ascii="SimSun" w:eastAsia="SimSun" w:hAnsi="SimSun" w:cs="SimSun"/>
                <w:color w:val="000000"/>
                <w:kern w:val="0"/>
                <w:sz w:val="22"/>
                <w:bdr w:val="none" w:sz="0" w:space="0" w:color="auto" w:frame="1"/>
              </w:rPr>
              <w:t xml:space="preserve"> </w:t>
            </w:r>
          </w:p>
        </w:tc>
      </w:tr>
      <w:tr w:rsidR="005645F7" w:rsidRPr="00661A86" w:rsidTr="00822AB1">
        <w:tc>
          <w:tcPr>
            <w:tcW w:w="2760"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12</w:t>
            </w:r>
            <w:r w:rsidRPr="00661A86">
              <w:rPr>
                <w:rFonts w:ascii="SimSun" w:eastAsia="SimSun" w:hAnsi="SimSun" w:cs="SimSun" w:hint="eastAsia"/>
                <w:color w:val="000000"/>
                <w:kern w:val="0"/>
                <w:sz w:val="22"/>
                <w:bdr w:val="none" w:sz="0" w:space="0" w:color="auto" w:frame="1"/>
              </w:rPr>
              <w:t>周语言课程</w:t>
            </w:r>
            <w:r w:rsidRPr="00661A86">
              <w:rPr>
                <w:rFonts w:ascii="SimSun" w:eastAsia="SimSun" w:hAnsi="SimSun" w:cs="SimSun"/>
                <w:color w:val="000000"/>
                <w:kern w:val="0"/>
                <w:sz w:val="22"/>
                <w:bdr w:val="none" w:sz="0" w:space="0" w:color="auto" w:frame="1"/>
              </w:rPr>
              <w:t xml:space="preserve"> </w:t>
            </w:r>
          </w:p>
        </w:tc>
        <w:tc>
          <w:tcPr>
            <w:tcW w:w="445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2015</w:t>
            </w:r>
            <w:r w:rsidRPr="00661A86">
              <w:rPr>
                <w:rFonts w:ascii="SimSun" w:eastAsia="SimSun" w:hAnsi="SimSun" w:cs="SimSun" w:hint="eastAsia"/>
                <w:color w:val="000000"/>
                <w:kern w:val="0"/>
                <w:sz w:val="22"/>
                <w:bdr w:val="none" w:sz="0" w:space="0" w:color="auto" w:frame="1"/>
              </w:rPr>
              <w:t>年6月18日</w:t>
            </w:r>
          </w:p>
        </w:tc>
        <w:tc>
          <w:tcPr>
            <w:tcW w:w="1695" w:type="dxa"/>
            <w:tcBorders>
              <w:top w:val="single" w:sz="8" w:space="0" w:color="auto"/>
              <w:left w:val="single" w:sz="8" w:space="0" w:color="auto"/>
              <w:bottom w:val="single" w:sz="8" w:space="0" w:color="auto"/>
              <w:right w:val="single" w:sz="8" w:space="0" w:color="auto"/>
            </w:tcBorders>
            <w:hideMark/>
          </w:tcPr>
          <w:p w:rsidR="005645F7" w:rsidRPr="00661A86" w:rsidRDefault="005645F7" w:rsidP="00822AB1">
            <w:pPr>
              <w:widowControl/>
              <w:jc w:val="left"/>
              <w:rPr>
                <w:rFonts w:ascii="SimSun" w:eastAsia="SimSun" w:hAnsi="SimSun" w:cs="SimSun"/>
                <w:color w:val="000000"/>
                <w:kern w:val="0"/>
                <w:sz w:val="22"/>
                <w:bdr w:val="none" w:sz="0" w:space="0" w:color="auto" w:frame="1"/>
              </w:rPr>
            </w:pPr>
            <w:r w:rsidRPr="00661A86">
              <w:rPr>
                <w:rFonts w:ascii="SimSun" w:eastAsia="SimSun" w:hAnsi="SimSun" w:cs="SimSun"/>
                <w:color w:val="000000"/>
                <w:kern w:val="0"/>
                <w:sz w:val="22"/>
                <w:bdr w:val="none" w:sz="0" w:space="0" w:color="auto" w:frame="1"/>
              </w:rPr>
              <w:t>3500</w:t>
            </w:r>
            <w:r w:rsidRPr="00661A86">
              <w:rPr>
                <w:rFonts w:ascii="SimSun" w:eastAsia="SimSun" w:hAnsi="SimSun" w:cs="SimSun" w:hint="eastAsia"/>
                <w:color w:val="000000"/>
                <w:kern w:val="0"/>
                <w:sz w:val="22"/>
                <w:bdr w:val="none" w:sz="0" w:space="0" w:color="auto" w:frame="1"/>
              </w:rPr>
              <w:t>英镑</w:t>
            </w:r>
            <w:r w:rsidRPr="00661A86">
              <w:rPr>
                <w:rFonts w:ascii="SimSun" w:eastAsia="SimSun" w:hAnsi="SimSun" w:cs="SimSun"/>
                <w:color w:val="000000"/>
                <w:kern w:val="0"/>
                <w:sz w:val="22"/>
                <w:bdr w:val="none" w:sz="0" w:space="0" w:color="auto" w:frame="1"/>
              </w:rPr>
              <w:t xml:space="preserve"> </w:t>
            </w:r>
          </w:p>
        </w:tc>
      </w:tr>
    </w:tbl>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 xml:space="preserve">2、其他费用 </w:t>
      </w:r>
    </w:p>
    <w:p w:rsidR="005645F7" w:rsidRPr="00661A86" w:rsidRDefault="005645F7" w:rsidP="005645F7">
      <w:pPr>
        <w:widowControl/>
        <w:shd w:val="clear" w:color="auto" w:fill="FFFFFF"/>
        <w:spacing w:line="480" w:lineRule="auto"/>
        <w:ind w:firstLine="330"/>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住宿费： 每周</w:t>
      </w:r>
      <w:r w:rsidRPr="00661A86">
        <w:rPr>
          <w:rFonts w:ascii="SimSun" w:eastAsia="SimSun" w:hAnsi="SimSun" w:cs="SimSun"/>
          <w:color w:val="000000"/>
          <w:kern w:val="0"/>
          <w:sz w:val="22"/>
          <w:bdr w:val="none" w:sz="0" w:space="0" w:color="auto" w:frame="1"/>
        </w:rPr>
        <w:t>85</w:t>
      </w:r>
      <w:r w:rsidRPr="00661A86">
        <w:rPr>
          <w:rFonts w:ascii="SimSun" w:eastAsia="SimSun" w:hAnsi="SimSun" w:cs="SimSun" w:hint="eastAsia"/>
          <w:color w:val="000000"/>
          <w:kern w:val="0"/>
          <w:sz w:val="22"/>
          <w:bdr w:val="none" w:sz="0" w:space="0" w:color="auto" w:frame="1"/>
        </w:rPr>
        <w:t xml:space="preserve">-150英镑 </w:t>
      </w:r>
      <w:bookmarkStart w:id="0" w:name="_GoBack"/>
      <w:bookmarkEnd w:id="0"/>
    </w:p>
    <w:p w:rsidR="005645F7" w:rsidRPr="00661A86" w:rsidRDefault="005645F7" w:rsidP="005645F7">
      <w:pPr>
        <w:widowControl/>
        <w:shd w:val="clear" w:color="auto" w:fill="FFFFFF"/>
        <w:spacing w:line="480" w:lineRule="auto"/>
        <w:ind w:firstLine="330"/>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lastRenderedPageBreak/>
        <w:t>生活费：每周约</w:t>
      </w:r>
      <w:r w:rsidRPr="00661A86">
        <w:rPr>
          <w:rFonts w:ascii="SimSun" w:eastAsia="SimSun" w:hAnsi="SimSun" w:cs="SimSun"/>
          <w:color w:val="000000"/>
          <w:kern w:val="0"/>
          <w:sz w:val="22"/>
          <w:bdr w:val="none" w:sz="0" w:space="0" w:color="auto" w:frame="1"/>
        </w:rPr>
        <w:t>9</w:t>
      </w:r>
      <w:r w:rsidRPr="00661A86">
        <w:rPr>
          <w:rFonts w:ascii="SimSun" w:eastAsia="SimSun" w:hAnsi="SimSun" w:cs="SimSun" w:hint="eastAsia"/>
          <w:color w:val="000000"/>
          <w:kern w:val="0"/>
          <w:sz w:val="22"/>
          <w:bdr w:val="none" w:sz="0" w:space="0" w:color="auto" w:frame="1"/>
        </w:rPr>
        <w:t>0-1</w:t>
      </w:r>
      <w:r w:rsidRPr="00661A86">
        <w:rPr>
          <w:rFonts w:ascii="SimSun" w:eastAsia="SimSun" w:hAnsi="SimSun" w:cs="SimSun"/>
          <w:color w:val="000000"/>
          <w:kern w:val="0"/>
          <w:sz w:val="22"/>
          <w:bdr w:val="none" w:sz="0" w:space="0" w:color="auto" w:frame="1"/>
        </w:rPr>
        <w:t>5</w:t>
      </w:r>
      <w:r w:rsidRPr="00661A86">
        <w:rPr>
          <w:rFonts w:ascii="SimSun" w:eastAsia="SimSun" w:hAnsi="SimSun" w:cs="SimSun" w:hint="eastAsia"/>
          <w:color w:val="000000"/>
          <w:kern w:val="0"/>
          <w:sz w:val="22"/>
          <w:bdr w:val="none" w:sz="0" w:space="0" w:color="auto" w:frame="1"/>
        </w:rPr>
        <w:t xml:space="preserve">0英镑，依个人消费习惯而定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3、奖学金</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皇家霍洛威学院每年为被该项目录取的学生提供减免10%的国际学生学费的奖学金待遇。奖学金将直接以学费折扣形式兑现。</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四、申请资格</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1．中国传媒大学在读硕士生，并已顺利完成第一或第二年硕士课程；</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2．四年全日制正规大学毕业，具有学士学位，成绩良好；</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3.  英语要求雅思 6.5 分（写作不低于6.5分）。英语水平未达到要求者，可以考虑就读大学开设的学前英语培训课程；</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 xml:space="preserve">4． </w:t>
      </w:r>
      <w:proofErr w:type="gramStart"/>
      <w:r w:rsidRPr="00661A86">
        <w:rPr>
          <w:rFonts w:ascii="SimSun" w:eastAsia="SimSun" w:hAnsi="SimSun" w:cs="SimSun" w:hint="eastAsia"/>
          <w:color w:val="000000"/>
          <w:kern w:val="0"/>
          <w:sz w:val="22"/>
          <w:bdr w:val="none" w:sz="0" w:space="0" w:color="auto" w:frame="1"/>
        </w:rPr>
        <w:t>顺利通过皇家霍洛威学院媒体艺术系的入学面试(</w:t>
      </w:r>
      <w:proofErr w:type="gramEnd"/>
      <w:r w:rsidRPr="00661A86">
        <w:rPr>
          <w:rFonts w:ascii="SimSun" w:eastAsia="SimSun" w:hAnsi="SimSun" w:cs="SimSun" w:hint="eastAsia"/>
          <w:color w:val="000000"/>
          <w:kern w:val="0"/>
          <w:sz w:val="22"/>
          <w:bdr w:val="none" w:sz="0" w:space="0" w:color="auto" w:frame="1"/>
        </w:rPr>
        <w:t>包括面对面</w:t>
      </w:r>
      <w:r w:rsidR="00BD1E73">
        <w:rPr>
          <w:rFonts w:asciiTheme="minorEastAsia" w:hAnsiTheme="minorEastAsia" w:cs="SimSun" w:hint="eastAsia"/>
          <w:color w:val="000000"/>
          <w:kern w:val="0"/>
          <w:sz w:val="22"/>
          <w:bdr w:val="none" w:sz="0" w:space="0" w:color="auto" w:frame="1"/>
        </w:rPr>
        <w:t>,</w:t>
      </w:r>
      <w:r w:rsidRPr="00661A86">
        <w:rPr>
          <w:rFonts w:ascii="SimSun" w:eastAsia="SimSun" w:hAnsi="SimSun" w:cs="SimSun" w:hint="eastAsia"/>
          <w:color w:val="000000"/>
          <w:kern w:val="0"/>
          <w:sz w:val="22"/>
          <w:bdr w:val="none" w:sz="0" w:space="0" w:color="auto" w:frame="1"/>
        </w:rPr>
        <w:t>网络或者电话面试)。</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五、申请资料提交</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申请者在</w:t>
      </w:r>
      <w:r w:rsidRPr="00661A86">
        <w:rPr>
          <w:rFonts w:ascii="SimSun" w:eastAsia="SimSun" w:hAnsi="SimSun" w:cs="SimSun"/>
          <w:color w:val="000000"/>
          <w:kern w:val="0"/>
          <w:sz w:val="22"/>
          <w:bdr w:val="none" w:sz="0" w:space="0" w:color="auto" w:frame="1"/>
        </w:rPr>
        <w:t>2</w:t>
      </w:r>
      <w:r w:rsidRPr="00661A86">
        <w:rPr>
          <w:rFonts w:ascii="SimSun" w:eastAsia="SimSun" w:hAnsi="SimSun" w:cs="SimSun" w:hint="eastAsia"/>
          <w:color w:val="000000"/>
          <w:kern w:val="0"/>
          <w:sz w:val="22"/>
          <w:bdr w:val="none" w:sz="0" w:space="0" w:color="auto" w:frame="1"/>
        </w:rPr>
        <w:t>015年5月10日周日之前通过皇家霍洛威学院在线申请系统</w:t>
      </w:r>
      <w:hyperlink r:id="rId10" w:history="1">
        <w:r w:rsidRPr="00661A86">
          <w:rPr>
            <w:rFonts w:ascii="SimSun" w:eastAsia="SimSun" w:hAnsi="SimSun" w:cs="SimSun" w:hint="eastAsia"/>
            <w:color w:val="0000FF"/>
            <w:kern w:val="0"/>
            <w:sz w:val="22"/>
            <w:u w:val="single"/>
          </w:rPr>
          <w:t>https://apply.embark.com/grad/royalholloway/97/</w:t>
        </w:r>
      </w:hyperlink>
      <w:r w:rsidRPr="00661A86">
        <w:rPr>
          <w:rFonts w:ascii="SimSun" w:eastAsia="SimSun" w:hAnsi="SimSun" w:cs="SimSun" w:hint="eastAsia"/>
          <w:color w:val="000000"/>
          <w:kern w:val="0"/>
          <w:sz w:val="22"/>
          <w:bdr w:val="none" w:sz="0" w:space="0" w:color="auto" w:frame="1"/>
        </w:rPr>
        <w:t>填写皇家霍洛威学院硕士课程申请表格，并且将相关英文材料扫描上传至在线申请系统，同时将所有申请材料扫描电子版发送给皇家霍洛威学院</w:t>
      </w:r>
      <w:r w:rsidRPr="00661A86">
        <w:rPr>
          <w:rFonts w:ascii="SimSun" w:eastAsia="SimSun" w:hAnsi="SimSun" w:cs="SimSun" w:hint="eastAsia"/>
          <w:color w:val="000000"/>
          <w:kern w:val="0"/>
          <w:sz w:val="22"/>
          <w:bdr w:val="none" w:sz="0" w:space="0" w:color="auto" w:frame="1"/>
          <w:lang w:val="en-GB"/>
        </w:rPr>
        <w:t>中国以及东亚地区招生</w:t>
      </w:r>
      <w:r w:rsidRPr="00661A86">
        <w:rPr>
          <w:rFonts w:ascii="SimSun" w:eastAsia="SimSun" w:hAnsi="SimSun" w:cs="SimSun" w:hint="eastAsia"/>
          <w:color w:val="000000"/>
          <w:kern w:val="0"/>
          <w:sz w:val="22"/>
          <w:bdr w:val="none" w:sz="0" w:space="0" w:color="auto" w:frame="1"/>
        </w:rPr>
        <w:t>负责人高塽（Shua</w:t>
      </w:r>
      <w:r w:rsidRPr="00661A86">
        <w:rPr>
          <w:rFonts w:ascii="SimSun" w:eastAsia="SimSun" w:hAnsi="SimSun" w:cs="SimSun"/>
          <w:color w:val="000000"/>
          <w:kern w:val="0"/>
          <w:sz w:val="22"/>
          <w:bdr w:val="none" w:sz="0" w:space="0" w:color="auto" w:frame="1"/>
        </w:rPr>
        <w:t>ng.Gao@rhul.ac.uk</w:t>
      </w:r>
      <w:r w:rsidRPr="00661A86">
        <w:rPr>
          <w:rFonts w:ascii="SimSun" w:eastAsia="SimSun" w:hAnsi="SimSun" w:cs="SimSun" w:hint="eastAsia"/>
          <w:color w:val="000000"/>
          <w:kern w:val="0"/>
          <w:sz w:val="22"/>
          <w:bdr w:val="none" w:sz="0" w:space="0" w:color="auto" w:frame="1"/>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1． 个人陈述</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2． 学士学位证书</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3． 本科毕业证书</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4． 大学本科学习成绩单</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 xml:space="preserve">5． </w:t>
      </w:r>
      <w:proofErr w:type="gramStart"/>
      <w:r w:rsidRPr="00661A86">
        <w:rPr>
          <w:rFonts w:ascii="SimSun" w:eastAsia="SimSun" w:hAnsi="SimSun" w:cs="SimSun" w:hint="eastAsia"/>
          <w:color w:val="000000"/>
          <w:kern w:val="0"/>
          <w:sz w:val="22"/>
          <w:bdr w:val="none" w:sz="0" w:space="0" w:color="auto" w:frame="1"/>
        </w:rPr>
        <w:t>两封大学导师推荐信(</w:t>
      </w:r>
      <w:proofErr w:type="gramEnd"/>
      <w:r w:rsidRPr="00661A86">
        <w:rPr>
          <w:rFonts w:ascii="SimSun" w:eastAsia="SimSun" w:hAnsi="SimSun" w:cs="SimSun" w:hint="eastAsia"/>
          <w:color w:val="000000"/>
          <w:kern w:val="0"/>
          <w:sz w:val="22"/>
          <w:bdr w:val="none" w:sz="0" w:space="0" w:color="auto" w:frame="1"/>
        </w:rPr>
        <w:t>其中至少有一封由传媒大学提供)</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539"/>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 xml:space="preserve">6． 英语水平成绩单- 雅思或托福 </w:t>
      </w:r>
    </w:p>
    <w:p w:rsidR="005645F7" w:rsidRPr="00661A86" w:rsidRDefault="005645F7" w:rsidP="005645F7">
      <w:pPr>
        <w:widowControl/>
        <w:shd w:val="clear" w:color="auto" w:fill="FFFFFF"/>
        <w:spacing w:line="480" w:lineRule="auto"/>
        <w:jc w:val="left"/>
        <w:rPr>
          <w:rFonts w:ascii="SimSun" w:eastAsia="SimSun" w:hAnsi="SimSun" w:cs="SimSun"/>
          <w:b/>
          <w:bCs/>
          <w:color w:val="000000"/>
          <w:kern w:val="0"/>
          <w:sz w:val="22"/>
          <w:bdr w:val="none" w:sz="0" w:space="0" w:color="auto" w:frame="1"/>
        </w:rPr>
      </w:pPr>
      <w:r w:rsidRPr="00661A86">
        <w:rPr>
          <w:rFonts w:ascii="SimSun" w:eastAsia="SimSun" w:hAnsi="SimSun" w:cs="SimSun" w:hint="eastAsia"/>
          <w:b/>
          <w:bCs/>
          <w:color w:val="000000"/>
          <w:kern w:val="0"/>
          <w:sz w:val="22"/>
          <w:bdr w:val="none" w:sz="0" w:space="0" w:color="auto" w:frame="1"/>
        </w:rPr>
        <w:lastRenderedPageBreak/>
        <w:t xml:space="preserve">六、网络连接 </w:t>
      </w:r>
    </w:p>
    <w:p w:rsidR="00231A0C" w:rsidRPr="00231A0C" w:rsidRDefault="005645F7" w:rsidP="005645F7">
      <w:pPr>
        <w:widowControl/>
        <w:shd w:val="clear" w:color="auto" w:fill="FFFFFF"/>
        <w:spacing w:line="480" w:lineRule="auto"/>
        <w:jc w:val="left"/>
        <w:rPr>
          <w:rFonts w:ascii="SimSun" w:hAnsi="SimSun" w:cs="SimSun" w:hint="eastAsia"/>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大学所有课程</w:t>
      </w:r>
      <w:hyperlink r:id="rId11" w:history="1">
        <w:r w:rsidRPr="00661A86">
          <w:rPr>
            <w:rFonts w:ascii="SimSun" w:eastAsia="SimSun" w:hAnsi="SimSun" w:cs="SimSun" w:hint="eastAsia"/>
            <w:color w:val="000000"/>
            <w:kern w:val="0"/>
            <w:sz w:val="22"/>
            <w:bdr w:val="none" w:sz="0" w:space="0" w:color="auto" w:frame="1"/>
          </w:rPr>
          <w:t>http://www.rhul.ac.uk/studyhere</w:t>
        </w:r>
      </w:hyperlink>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学期前语言课程</w:t>
      </w:r>
      <w:hyperlink r:id="rId12" w:history="1">
        <w:r w:rsidRPr="00661A86">
          <w:rPr>
            <w:rFonts w:ascii="SimSun" w:eastAsia="SimSun" w:hAnsi="SimSun" w:cs="SimSun" w:hint="eastAsia"/>
            <w:color w:val="000000"/>
            <w:kern w:val="0"/>
            <w:sz w:val="22"/>
            <w:bdr w:val="none" w:sz="0" w:space="0" w:color="auto" w:frame="1"/>
          </w:rPr>
          <w:t>http://www.rhul.ac.uk/international/englishlanguage/presessional/home.aspx</w:t>
        </w:r>
      </w:hyperlink>
      <w:r w:rsidRPr="00661A86">
        <w:rPr>
          <w:rFonts w:ascii="SimSun" w:eastAsia="SimSun" w:hAnsi="SimSun" w:cs="SimSun" w:hint="eastAsia"/>
          <w:color w:val="000000"/>
          <w:kern w:val="0"/>
          <w:sz w:val="22"/>
          <w:bdr w:val="none" w:sz="0" w:space="0" w:color="auto" w:frame="1"/>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bdr w:val="none" w:sz="0" w:space="0" w:color="auto" w:frame="1"/>
        </w:rPr>
      </w:pPr>
      <w:r w:rsidRPr="00661A86">
        <w:rPr>
          <w:rFonts w:ascii="SimSun" w:eastAsia="SimSun" w:hAnsi="SimSun" w:cs="SimSun" w:hint="eastAsia"/>
          <w:color w:val="000000"/>
          <w:kern w:val="0"/>
          <w:sz w:val="22"/>
          <w:bdr w:val="none" w:sz="0" w:space="0" w:color="auto" w:frame="1"/>
        </w:rPr>
        <w:t xml:space="preserve">国际学生信息 </w:t>
      </w:r>
      <w:hyperlink r:id="rId13" w:history="1">
        <w:r w:rsidRPr="00661A86">
          <w:rPr>
            <w:rFonts w:ascii="SimSun" w:eastAsia="SimSun" w:hAnsi="SimSun" w:cs="SimSun" w:hint="eastAsia"/>
            <w:color w:val="000000"/>
            <w:kern w:val="0"/>
            <w:sz w:val="22"/>
            <w:bdr w:val="none" w:sz="0" w:space="0" w:color="auto" w:frame="1"/>
          </w:rPr>
          <w:t>http://www.rhul.ac.uk/international</w:t>
        </w:r>
      </w:hyperlink>
      <w:r w:rsidRPr="00661A86">
        <w:rPr>
          <w:rFonts w:ascii="SimSun" w:eastAsia="SimSun" w:hAnsi="SimSun" w:cs="SimSun" w:hint="eastAsia"/>
          <w:color w:val="000000"/>
          <w:kern w:val="0"/>
          <w:sz w:val="22"/>
          <w:bdr w:val="none" w:sz="0" w:space="0" w:color="auto" w:frame="1"/>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rPr>
      </w:pPr>
      <w:r w:rsidRPr="00661A86">
        <w:rPr>
          <w:rFonts w:ascii="SimSun" w:eastAsia="SimSun" w:hAnsi="SimSun" w:cs="SimSun" w:hint="eastAsia"/>
          <w:color w:val="000000"/>
          <w:kern w:val="0"/>
          <w:sz w:val="22"/>
          <w:bdr w:val="none" w:sz="0" w:space="0" w:color="auto" w:frame="1"/>
        </w:rPr>
        <w:t>国际学生签证</w:t>
      </w:r>
      <w:hyperlink r:id="rId14" w:history="1">
        <w:r w:rsidRPr="00661A86">
          <w:rPr>
            <w:rFonts w:ascii="SimSun" w:eastAsia="SimSun" w:hAnsi="SimSun" w:cs="SimSun" w:hint="eastAsia"/>
            <w:color w:val="000000"/>
            <w:kern w:val="0"/>
            <w:sz w:val="22"/>
            <w:bdr w:val="none" w:sz="0" w:space="0" w:color="auto" w:frame="1"/>
          </w:rPr>
          <w:t>http://www.rhul.ac.uk/international/support/studentsupportservices/home.aspx</w:t>
        </w:r>
      </w:hyperlink>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jc w:val="left"/>
        <w:rPr>
          <w:rFonts w:ascii="SimSun" w:eastAsia="SimSun" w:hAnsi="SimSun" w:cs="SimSun"/>
          <w:color w:val="000000"/>
          <w:kern w:val="0"/>
          <w:sz w:val="22"/>
        </w:rPr>
      </w:pPr>
      <w:r w:rsidRPr="00661A86">
        <w:rPr>
          <w:rFonts w:ascii="SimSun" w:eastAsia="SimSun" w:hAnsi="SimSun" w:cs="SimSun" w:hint="eastAsia"/>
          <w:b/>
          <w:bCs/>
          <w:color w:val="000000"/>
          <w:kern w:val="0"/>
          <w:sz w:val="22"/>
          <w:bdr w:val="none" w:sz="0" w:space="0" w:color="auto" w:frame="1"/>
        </w:rPr>
        <w:t>七、项目宣讲及面试</w:t>
      </w:r>
      <w:r w:rsidRPr="00661A86">
        <w:rPr>
          <w:rFonts w:ascii="SimSun" w:eastAsia="SimSun" w:hAnsi="SimSun" w:cs="SimSun" w:hint="eastAsia"/>
          <w:color w:val="000000"/>
          <w:kern w:val="0"/>
          <w:sz w:val="22"/>
        </w:rPr>
        <w:t xml:space="preserve"> </w:t>
      </w:r>
    </w:p>
    <w:p w:rsidR="005645F7" w:rsidRPr="00661A86" w:rsidRDefault="005645F7" w:rsidP="005645F7">
      <w:pPr>
        <w:widowControl/>
        <w:shd w:val="clear" w:color="auto" w:fill="FFFFFF"/>
        <w:spacing w:line="480" w:lineRule="auto"/>
        <w:ind w:firstLine="440"/>
        <w:jc w:val="left"/>
        <w:rPr>
          <w:rFonts w:ascii="SimSun" w:eastAsia="SimSun" w:hAnsi="SimSun" w:cs="SimSun"/>
          <w:color w:val="000000"/>
          <w:kern w:val="0"/>
          <w:sz w:val="22"/>
          <w:bdr w:val="none" w:sz="0" w:space="0" w:color="auto" w:frame="1"/>
          <w:lang w:val="en-GB"/>
        </w:rPr>
      </w:pPr>
      <w:r w:rsidRPr="00661A86">
        <w:rPr>
          <w:rFonts w:ascii="SimSun" w:eastAsia="SimSun" w:hAnsi="SimSun" w:cs="SimSun" w:hint="eastAsia"/>
          <w:color w:val="000000"/>
          <w:kern w:val="0"/>
          <w:sz w:val="22"/>
          <w:bdr w:val="none" w:sz="0" w:space="0" w:color="auto" w:frame="1"/>
        </w:rPr>
        <w:t>皇家霍洛威学院媒体艺术系讲师郭大为博士将于2015年4月1日（周三）下午一点半到三点半在30号楼202国际学院会议室为对该项目感兴趣的同学</w:t>
      </w:r>
      <w:r w:rsidRPr="00661A86">
        <w:rPr>
          <w:rFonts w:ascii="SimSun" w:eastAsia="SimSun" w:hAnsi="SimSun" w:cs="SimSun" w:hint="eastAsia"/>
          <w:color w:val="000000"/>
          <w:sz w:val="22"/>
          <w:bdr w:val="none" w:sz="0" w:space="0" w:color="auto" w:frame="1"/>
        </w:rPr>
        <w:t>介绍伦敦大学皇家霍洛威学院以及该双硕士学位项目2015年秋季入学的申请条件、申请流程、费用等情况。郭老师还现场将为同学们提供一对一咨询，并且安排具体面试时间和地点。</w:t>
      </w:r>
      <w:r w:rsidRPr="00661A86">
        <w:rPr>
          <w:rFonts w:ascii="SimSun" w:eastAsia="SimSun" w:hAnsi="SimSun" w:cs="SimSun" w:hint="eastAsia"/>
          <w:color w:val="000000"/>
          <w:kern w:val="0"/>
          <w:sz w:val="22"/>
          <w:bdr w:val="none" w:sz="0" w:space="0" w:color="auto" w:frame="1"/>
        </w:rPr>
        <w:t>面试目前拟定于4月2日（周四）在传媒大学国际学院一对一进行。欢迎对该项目感兴趣的同学提前通过电子邮件联系郭老师George.Guo</w:t>
      </w:r>
      <w:r w:rsidRPr="00661A86">
        <w:rPr>
          <w:rFonts w:ascii="SimSun" w:eastAsia="SimSun" w:hAnsi="SimSun" w:cs="SimSun"/>
          <w:color w:val="000000"/>
          <w:kern w:val="0"/>
          <w:sz w:val="22"/>
          <w:bdr w:val="none" w:sz="0" w:space="0" w:color="auto" w:frame="1"/>
        </w:rPr>
        <w:t>@rhul.ac.uk</w:t>
      </w:r>
    </w:p>
    <w:p w:rsidR="005645F7" w:rsidRPr="00661A86" w:rsidRDefault="005645F7" w:rsidP="005645F7">
      <w:pPr>
        <w:rPr>
          <w:sz w:val="22"/>
        </w:rPr>
      </w:pPr>
    </w:p>
    <w:p w:rsidR="005645F7" w:rsidRPr="00661A86" w:rsidRDefault="005645F7" w:rsidP="005645F7">
      <w:pPr>
        <w:rPr>
          <w:sz w:val="22"/>
        </w:rPr>
      </w:pPr>
    </w:p>
    <w:p w:rsidR="00D90978" w:rsidRPr="00661A86" w:rsidRDefault="00D90978">
      <w:pPr>
        <w:rPr>
          <w:sz w:val="22"/>
        </w:rPr>
      </w:pPr>
    </w:p>
    <w:sectPr w:rsidR="00D90978" w:rsidRPr="00661A86" w:rsidSect="00837E8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98C" w:rsidRDefault="00C3098C" w:rsidP="00AD55AE">
      <w:r>
        <w:separator/>
      </w:r>
    </w:p>
  </w:endnote>
  <w:endnote w:type="continuationSeparator" w:id="0">
    <w:p w:rsidR="00C3098C" w:rsidRDefault="00C3098C" w:rsidP="00AD55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6009672"/>
      <w:docPartObj>
        <w:docPartGallery w:val="Page Numbers (Bottom of Page)"/>
        <w:docPartUnique/>
      </w:docPartObj>
    </w:sdtPr>
    <w:sdtContent>
      <w:p w:rsidR="00AD55AE" w:rsidRDefault="00756B14">
        <w:pPr>
          <w:pStyle w:val="Footer"/>
          <w:jc w:val="center"/>
        </w:pPr>
        <w:fldSimple w:instr=" PAGE   \* MERGEFORMAT ">
          <w:r w:rsidR="00E10197">
            <w:rPr>
              <w:noProof/>
            </w:rPr>
            <w:t>1</w:t>
          </w:r>
        </w:fldSimple>
      </w:p>
    </w:sdtContent>
  </w:sdt>
  <w:p w:rsidR="00AD55AE" w:rsidRDefault="00AD55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98C" w:rsidRDefault="00C3098C" w:rsidP="00AD55AE">
      <w:r>
        <w:separator/>
      </w:r>
    </w:p>
  </w:footnote>
  <w:footnote w:type="continuationSeparator" w:id="0">
    <w:p w:rsidR="00C3098C" w:rsidRDefault="00C3098C" w:rsidP="00AD55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useFELayout/>
  </w:compat>
  <w:rsids>
    <w:rsidRoot w:val="005645F7"/>
    <w:rsid w:val="00151B76"/>
    <w:rsid w:val="00231A0C"/>
    <w:rsid w:val="005645F7"/>
    <w:rsid w:val="00661A86"/>
    <w:rsid w:val="00671357"/>
    <w:rsid w:val="00756B14"/>
    <w:rsid w:val="008C7BDE"/>
    <w:rsid w:val="009153A2"/>
    <w:rsid w:val="00A91C14"/>
    <w:rsid w:val="00AD55AE"/>
    <w:rsid w:val="00BD1E73"/>
    <w:rsid w:val="00C3098C"/>
    <w:rsid w:val="00D90978"/>
    <w:rsid w:val="00E1019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5F7"/>
    <w:pPr>
      <w:widowControl w:val="0"/>
      <w:spacing w:after="0" w:line="240" w:lineRule="auto"/>
      <w:jc w:val="both"/>
    </w:pPr>
    <w:rPr>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45F7"/>
    <w:rPr>
      <w:color w:val="0000FF"/>
      <w:u w:val="single"/>
    </w:rPr>
  </w:style>
  <w:style w:type="paragraph" w:styleId="Header">
    <w:name w:val="header"/>
    <w:basedOn w:val="Normal"/>
    <w:link w:val="HeaderChar"/>
    <w:uiPriority w:val="99"/>
    <w:semiHidden/>
    <w:unhideWhenUsed/>
    <w:rsid w:val="00AD55AE"/>
    <w:pPr>
      <w:tabs>
        <w:tab w:val="center" w:pos="4153"/>
        <w:tab w:val="right" w:pos="8306"/>
      </w:tabs>
    </w:pPr>
  </w:style>
  <w:style w:type="character" w:customStyle="1" w:styleId="HeaderChar">
    <w:name w:val="Header Char"/>
    <w:basedOn w:val="DefaultParagraphFont"/>
    <w:link w:val="Header"/>
    <w:uiPriority w:val="99"/>
    <w:semiHidden/>
    <w:rsid w:val="00AD55AE"/>
    <w:rPr>
      <w:kern w:val="2"/>
      <w:sz w:val="21"/>
      <w:lang w:val="en-US"/>
    </w:rPr>
  </w:style>
  <w:style w:type="paragraph" w:styleId="Footer">
    <w:name w:val="footer"/>
    <w:basedOn w:val="Normal"/>
    <w:link w:val="FooterChar"/>
    <w:uiPriority w:val="99"/>
    <w:unhideWhenUsed/>
    <w:rsid w:val="00AD55AE"/>
    <w:pPr>
      <w:tabs>
        <w:tab w:val="center" w:pos="4153"/>
        <w:tab w:val="right" w:pos="8306"/>
      </w:tabs>
    </w:pPr>
  </w:style>
  <w:style w:type="character" w:customStyle="1" w:styleId="FooterChar">
    <w:name w:val="Footer Char"/>
    <w:basedOn w:val="DefaultParagraphFont"/>
    <w:link w:val="Footer"/>
    <w:uiPriority w:val="99"/>
    <w:rsid w:val="00AD55AE"/>
    <w:rPr>
      <w:kern w:val="2"/>
      <w:sz w:val="21"/>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yalholloway.ac.uk/mediaarts/coursefinder/mainternationaltelevisionindustries.aspx" TargetMode="External"/><Relationship Id="rId13" Type="http://schemas.openxmlformats.org/officeDocument/2006/relationships/hyperlink" Target="http://www.rhul.ac.uk/international" TargetMode="External"/><Relationship Id="rId3" Type="http://schemas.openxmlformats.org/officeDocument/2006/relationships/webSettings" Target="webSettings.xml"/><Relationship Id="rId7" Type="http://schemas.openxmlformats.org/officeDocument/2006/relationships/hyperlink" Target="http://www.rhul.ac.uk/mediaarts" TargetMode="External"/><Relationship Id="rId12" Type="http://schemas.openxmlformats.org/officeDocument/2006/relationships/hyperlink" Target="http://www.rhul.ac.uk/international/englishlanguage/presessional/home.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rhul.ac.uk/" TargetMode="External"/><Relationship Id="rId11" Type="http://schemas.openxmlformats.org/officeDocument/2006/relationships/hyperlink" Target="http://www.rhul.ac.uk/studyher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apply.embark.com/grad/royalholloway/97/" TargetMode="External"/><Relationship Id="rId4" Type="http://schemas.openxmlformats.org/officeDocument/2006/relationships/footnotes" Target="footnotes.xml"/><Relationship Id="rId9" Type="http://schemas.openxmlformats.org/officeDocument/2006/relationships/hyperlink" Target="http://www.rhul.ac.uk/mediaarts/prospectivestudents/postgraduatetaught/mastersdocumentarybypractice.aspx" TargetMode="External"/><Relationship Id="rId14" Type="http://schemas.openxmlformats.org/officeDocument/2006/relationships/hyperlink" Target="http://www.rhul.ac.uk/international/support/studentsupportservic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2015-03-06T10:08:00Z</dcterms:created>
  <dcterms:modified xsi:type="dcterms:W3CDTF">2015-03-06T12:12:00Z</dcterms:modified>
</cp:coreProperties>
</file>